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05-7_3seq1.xml.htm"/>
      <w:bookmarkStart w:id="1" w:name="kstm2687057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Crespy Benjamin Noel, Camille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SCALPEL, 18TH FLOOR, 52 LIME STREET,</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7AF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Ferroglobe PLC</w:t>
              </w:r>
            </w:hyperlink>
            <w:r>
              <w:rPr/>
              <w:t xml:space="preserve"> [ </w:t>
            </w:r>
            <w:r>
              <w:rPr>
                <w:rFonts w:ascii="Times;serif" w:hAnsi="Times;serif"/>
                <w:color w:val="0000FF"/>
                <w:sz w:val="24"/>
                <w:shd w:fill="FFFFFF" w:val="clear"/>
              </w:rPr>
              <w:t>GSM</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05/30/2026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05/30/2033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67,304</w:t>
            </w:r>
            <w:r>
              <w:rPr>
                <w:rFonts w:ascii="Times;serif" w:hAnsi="Times;serif"/>
                <w:color w:val="008000"/>
                <w:position w:val="7"/>
                <w:sz w:val="16"/>
                <w:sz w:val="20"/>
                <w:shd w:fill="FFFFFF" w:val="clear"/>
              </w:rPr>
              <w:t>(1)</w:t>
            </w:r>
            <w:r>
              <w:rPr/>
              <w:t xml:space="preserve"> </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06/19/2027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06/19/2034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62,924</w:t>
            </w:r>
            <w:r>
              <w:rPr>
                <w:rFonts w:ascii="Times;serif" w:hAnsi="Times;serif"/>
                <w:color w:val="008000"/>
                <w:position w:val="7"/>
                <w:sz w:val="16"/>
                <w:sz w:val="20"/>
                <w:shd w:fill="FFFFFF" w:val="clear"/>
              </w:rPr>
              <w:t>(1)</w:t>
            </w:r>
            <w:r>
              <w:rPr/>
              <w:t xml:space="preserve"> </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09/10/2028</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73,155</w:t>
            </w:r>
            <w:r>
              <w:rPr>
                <w:rFonts w:ascii="Times;serif" w:hAnsi="Times;serif"/>
                <w:color w:val="008000"/>
                <w:position w:val="7"/>
                <w:sz w:val="16"/>
                <w:sz w:val="20"/>
                <w:shd w:fill="FFFFFF" w:val="clear"/>
              </w:rPr>
              <w:t>(1)</w:t>
            </w:r>
            <w:r>
              <w:rPr/>
              <w:t xml:space="preserve"> </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Refers to the maximum number of shares to potentially vest for performance share units subject to performance periods that have not yet 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Marta Bragado, attorney-in-fact for Benjamin Crespy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8705d7_ex24.htm"/>
      <w:bookmarkStart w:id="3" w:name="kstm268705d7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each of Thomas Wiesner, Julian Snow, Marta Bragado and Julija Mataityte, or any of them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left"/>
              <w:rPr/>
            </w:pPr>
            <w:r>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left"/>
              <w:rPr/>
            </w:pPr>
            <w:r>
              <w:rPr/>
              <w:t>execute for and on behalf of the undersigned, in the undersigned’s capacity as an officer and/or director of Ferroglobe PLC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left"/>
              <w:rPr/>
            </w:pPr>
            <w:r>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283"/>
              <w:jc w:val="left"/>
              <w:rPr/>
            </w:pPr>
            <w:r>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283"/>
              <w:jc w:val="left"/>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(6)</w:t>
            </w:r>
          </w:p>
        </w:tc>
        <w:tc>
          <w:tcPr>
            <w:tcW w:w="9928"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17-feb-2026</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75"/>
        <w:gridCol w:w="60"/>
        <w:gridCol w:w="30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bottom w:val="single" w:sz="8" w:space="0" w:color="000000"/>
            </w:tcBorders>
            <w:tcMar>
              <w:bottom w:w="28" w:type="dxa"/>
            </w:tcMar>
            <w:vAlign w:val="center"/>
          </w:tcPr>
          <w:p>
            <w:pPr>
              <w:pStyle w:val="TableContents"/>
              <w:bidi w:val="0"/>
              <w:spacing w:before="0" w:after="283"/>
              <w:jc w:val="left"/>
              <w:rPr/>
            </w:pPr>
            <w:r>
              <w:rPr/>
              <w:t>Benjamin Noel Camille Crespy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r>
    </w:tbl>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60"/>
        <w:gridCol w:w="28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Benjamin Noel Camille Crespy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NOTARIZATION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Ohio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was acknowledged before me by Benjamin Noel Camille Crespy.</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60"/>
        <w:gridCol w:w="1925"/>
        <w:gridCol w:w="12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left"/>
              <w:rPr/>
            </w:pPr>
            <w:r>
              <w:rPr/>
              <w:t>/s/ Kristie Lyn Reed</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17-feb-2026</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jc w:val="right"/>
              <w:rPr/>
            </w:pPr>
            <w:r>
              <w:rPr/>
              <w:t>Notary Signature</w:t>
            </w:r>
          </w:p>
          <w:p>
            <w:pPr>
              <w:pStyle w:val="TableContents"/>
              <w:bidi w:val="0"/>
              <w:jc w:val="right"/>
              <w:rPr/>
            </w:pPr>
            <w:r>
              <w:rPr/>
              <w:t> </w:t>
            </w:r>
          </w:p>
          <w:p>
            <w:pPr>
              <w:pStyle w:val="TableContents"/>
              <w:bidi w:val="0"/>
              <w:spacing w:before="0" w:after="283"/>
              <w:jc w:val="right"/>
              <w:rPr/>
            </w:pPr>
            <w:r>
              <w:rPr/>
              <w:t>[</w:t>
            </w:r>
            <w:r>
              <w:rPr>
                <w:i/>
              </w:rPr>
              <w:t>Notary Seal</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6284" TargetMode="External"/><Relationship Id="rId3" Type="http://schemas.openxmlformats.org/officeDocument/2006/relationships/hyperlink" Target="http://www.sec.gov/cgi-bin/browse-edgar?action=getcompany&amp;CIK=00016398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1232</Words>
  <Characters>6789</Characters>
  <CharactersWithSpaces>7972</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